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2A" w:rsidRPr="0054622A" w:rsidRDefault="0054622A" w:rsidP="0054622A">
      <w:pPr>
        <w:shd w:val="clear" w:color="auto" w:fill="FFFFFF"/>
        <w:spacing w:before="336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  <w:t>Описание образовательной программы</w:t>
      </w:r>
      <w:r w:rsidR="004049E9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  <w:t>.</w:t>
      </w:r>
    </w:p>
    <w:p w:rsidR="0054622A" w:rsidRPr="0054622A" w:rsidRDefault="0054622A" w:rsidP="0054622A">
      <w:pPr>
        <w:shd w:val="clear" w:color="auto" w:fill="FFFFFF"/>
        <w:spacing w:before="336" w:after="240" w:line="240" w:lineRule="auto"/>
        <w:outlineLvl w:val="4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ЧОУ СОШ "Независимая школа" (в дальнейшем Школа) реализуются программы по двум направленностям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: художественная, техническая. </w:t>
      </w: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Школа предоставляет детям от 6 - 18 лет и детям 3-6 лет образовательные услуги в их свободное время на основе добровольного выбора ими образовательной области, вида деятельности, направленности и уровня программы, срока ее освоения. </w:t>
      </w:r>
      <w:proofErr w:type="gramStart"/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Образовательные области и виды деятельности учреждения направлены на формирование мировоззрения и общей культуры детей, развитие познавательных процессов, мотивации, удовлетворение самых различных их интересов, формирование и развитие творческих способностей, удовлетворение индивидуальных потребностей в интеллектуальном, художественно-эстетическом, нравственном и интеллектуальном развитии, выявление, развитие и поддержку талантливых обучающихся, а также лиц, проявивших выдающиеся способности, социализацию и адаптацию к жизни в обществе.</w:t>
      </w:r>
      <w:proofErr w:type="gramEnd"/>
    </w:p>
    <w:p w:rsidR="0054622A" w:rsidRPr="0054622A" w:rsidRDefault="0054622A" w:rsidP="0054622A">
      <w:pPr>
        <w:shd w:val="clear" w:color="auto" w:fill="FFFFFF"/>
        <w:spacing w:before="336" w:after="240" w:line="240" w:lineRule="auto"/>
        <w:outlineLvl w:val="4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Целями образовательной программы дополнительного образования детей  являются: </w:t>
      </w:r>
    </w:p>
    <w:p w:rsidR="0054622A" w:rsidRPr="0054622A" w:rsidRDefault="0054622A" w:rsidP="0054622A">
      <w:pPr>
        <w:shd w:val="clear" w:color="auto" w:fill="FFFFFF"/>
        <w:spacing w:before="336" w:after="240" w:line="240" w:lineRule="auto"/>
        <w:ind w:left="720"/>
        <w:outlineLvl w:val="4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Cambria Math" w:eastAsia="Times New Roman" w:hAnsi="Cambria Math" w:cs="Cambria Math"/>
          <w:color w:val="2B2B2B"/>
          <w:sz w:val="24"/>
          <w:szCs w:val="24"/>
          <w:lang w:eastAsia="ru-RU"/>
        </w:rPr>
        <w:t>⦁</w:t>
      </w: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обеспечение прав ребенка на развитие, личностное самоопределение  и самореализацию; </w:t>
      </w:r>
    </w:p>
    <w:p w:rsidR="0054622A" w:rsidRPr="0054622A" w:rsidRDefault="0054622A" w:rsidP="0054622A">
      <w:pPr>
        <w:shd w:val="clear" w:color="auto" w:fill="FFFFFF"/>
        <w:spacing w:before="336" w:after="240" w:line="240" w:lineRule="auto"/>
        <w:ind w:left="720"/>
        <w:outlineLvl w:val="4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Cambria Math" w:eastAsia="Times New Roman" w:hAnsi="Cambria Math" w:cs="Cambria Math"/>
          <w:color w:val="2B2B2B"/>
          <w:sz w:val="24"/>
          <w:szCs w:val="24"/>
          <w:lang w:eastAsia="ru-RU"/>
        </w:rPr>
        <w:t>⦁</w:t>
      </w: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расширение возможностей для удовлетворения разнообразных  интересов детей и их семей в сфере образования. </w:t>
      </w:r>
    </w:p>
    <w:p w:rsidR="0054622A" w:rsidRPr="0054622A" w:rsidRDefault="0054622A" w:rsidP="0054622A">
      <w:pPr>
        <w:shd w:val="clear" w:color="auto" w:fill="FFFFFF"/>
        <w:spacing w:before="336" w:after="240" w:line="240" w:lineRule="auto"/>
        <w:outlineLvl w:val="4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своей деятельности школа ориентируется на р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ешение следующих педагогических </w:t>
      </w: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задач:</w:t>
      </w:r>
    </w:p>
    <w:p w:rsidR="0054622A" w:rsidRPr="0054622A" w:rsidRDefault="0054622A" w:rsidP="0054622A">
      <w:pPr>
        <w:numPr>
          <w:ilvl w:val="0"/>
          <w:numId w:val="1"/>
        </w:numPr>
        <w:shd w:val="clear" w:color="auto" w:fill="FFFFFF"/>
        <w:spacing w:after="240" w:line="240" w:lineRule="auto"/>
        <w:outlineLvl w:val="4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организацию необходимых условий для наиболее полного удовлетворения интересов и потребностей обучающихся;</w:t>
      </w:r>
    </w:p>
    <w:p w:rsidR="0054622A" w:rsidRPr="0054622A" w:rsidRDefault="0054622A" w:rsidP="0054622A">
      <w:pPr>
        <w:numPr>
          <w:ilvl w:val="0"/>
          <w:numId w:val="1"/>
        </w:numPr>
        <w:shd w:val="clear" w:color="auto" w:fill="FFFFFF"/>
        <w:spacing w:after="240" w:line="240" w:lineRule="auto"/>
        <w:outlineLvl w:val="4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творческую ориентацию детей дошкольного и школьного возраста;</w:t>
      </w:r>
    </w:p>
    <w:p w:rsidR="0054622A" w:rsidRPr="0054622A" w:rsidRDefault="0054622A" w:rsidP="0054622A">
      <w:pPr>
        <w:numPr>
          <w:ilvl w:val="0"/>
          <w:numId w:val="1"/>
        </w:numPr>
        <w:shd w:val="clear" w:color="auto" w:fill="FFFFFF"/>
        <w:spacing w:after="240" w:line="240" w:lineRule="auto"/>
        <w:outlineLvl w:val="4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педагогическую диагностику творческого потенциала каждого ребенка;</w:t>
      </w:r>
    </w:p>
    <w:p w:rsidR="0054622A" w:rsidRPr="0054622A" w:rsidRDefault="0054622A" w:rsidP="0054622A">
      <w:pPr>
        <w:numPr>
          <w:ilvl w:val="0"/>
          <w:numId w:val="1"/>
        </w:numPr>
        <w:shd w:val="clear" w:color="auto" w:fill="FFFFFF"/>
        <w:spacing w:after="240" w:line="240" w:lineRule="auto"/>
        <w:outlineLvl w:val="4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организацию широкого спектра социально-значимой деятельности </w:t>
      </w:r>
      <w:proofErr w:type="gramStart"/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обучающихся</w:t>
      </w:r>
      <w:proofErr w:type="gramEnd"/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54622A" w:rsidRPr="0054622A" w:rsidRDefault="0054622A" w:rsidP="0054622A">
      <w:pPr>
        <w:numPr>
          <w:ilvl w:val="0"/>
          <w:numId w:val="1"/>
        </w:numPr>
        <w:shd w:val="clear" w:color="auto" w:fill="FFFFFF"/>
        <w:spacing w:after="240" w:line="240" w:lineRule="auto"/>
        <w:outlineLvl w:val="4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раскрытие индивидуальных особенностей детей и подростков, формирование способностей и качеств личности с учетом природных задатков;</w:t>
      </w:r>
    </w:p>
    <w:p w:rsidR="0054622A" w:rsidRPr="0054622A" w:rsidRDefault="0054622A" w:rsidP="0054622A">
      <w:pPr>
        <w:numPr>
          <w:ilvl w:val="0"/>
          <w:numId w:val="1"/>
        </w:numPr>
        <w:shd w:val="clear" w:color="auto" w:fill="FFFFFF"/>
        <w:spacing w:after="240" w:line="240" w:lineRule="auto"/>
        <w:outlineLvl w:val="4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поддержку </w:t>
      </w:r>
      <w:proofErr w:type="gramStart"/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одаренных</w:t>
      </w:r>
      <w:proofErr w:type="gramEnd"/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обучающихся и обучающихся с повышенной учебной мотивацией;</w:t>
      </w:r>
    </w:p>
    <w:p w:rsidR="0054622A" w:rsidRPr="0054622A" w:rsidRDefault="0054622A" w:rsidP="0054622A">
      <w:pPr>
        <w:numPr>
          <w:ilvl w:val="0"/>
          <w:numId w:val="1"/>
        </w:numPr>
        <w:shd w:val="clear" w:color="auto" w:fill="FFFFFF"/>
        <w:spacing w:after="240" w:line="240" w:lineRule="auto"/>
        <w:outlineLvl w:val="4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реализацию образовательных проектов и программ, направленных на формирование здорового образа жизни.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54622A" w:rsidRPr="0054622A" w:rsidRDefault="0054622A" w:rsidP="0054622A">
      <w:pPr>
        <w:shd w:val="clear" w:color="auto" w:fill="FFFFFF"/>
        <w:spacing w:before="336" w:after="240" w:line="240" w:lineRule="auto"/>
        <w:ind w:left="720"/>
        <w:outlineLvl w:val="4"/>
        <w:rPr>
          <w:rFonts w:ascii="Times New Roman" w:eastAsia="Times New Roman" w:hAnsi="Times New Roman" w:cs="Times New Roman"/>
          <w:b/>
          <w:i/>
          <w:color w:val="0C0C0C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b/>
          <w:i/>
          <w:color w:val="0C0C0C"/>
          <w:sz w:val="24"/>
          <w:szCs w:val="24"/>
          <w:lang w:eastAsia="ru-RU"/>
        </w:rPr>
        <w:t>Художественная  направленность</w:t>
      </w:r>
    </w:p>
    <w:p w:rsidR="0054622A" w:rsidRPr="0054622A" w:rsidRDefault="0054622A" w:rsidP="0054622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Дополнительная образовательная общеразвивающая программа художественной направленности через содержание рабочих программ по предмету предусматривает воспитание качеств, без которых невозможна полноценная деятельность человека в социуме. Это, с одной стороны, внимательность, дисциплинированность, ответственность, готовность к установлению партнерских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отношений. С другой стороны, </w:t>
      </w: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чувство внутренней свободы, развитое художественное воображение, творческие способности, </w:t>
      </w: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умение адаптироваться в современных условиях в любой жизненной ситуации, умение гармонично существовать в коллективе. Обучающиеся включаются в систему совместной с педагогом деятельности по организации социализирующего досуга, пробуют себя в различных социальных ролях, осознанно «творят себя», формируют собственную систему мотивов и направленности деятельности, устремленности к самопознанию и самореализации, формированию чувства ответственности за собственный выбор перед собой и перед обществом. </w:t>
      </w:r>
    </w:p>
    <w:p w:rsidR="0054622A" w:rsidRPr="0054622A" w:rsidRDefault="0054622A" w:rsidP="0054622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современном обществе ощущается дефицит людей с развитой толерантностью, готовностью к восприятию людей, обладающим вниманием, интересом к окружающим людям, а также готовым к восприятию культурно-духовных ценностей, представленных в музеях, театральных постановках, литературе.</w:t>
      </w:r>
    </w:p>
    <w:p w:rsidR="0054622A" w:rsidRPr="0054622A" w:rsidRDefault="0054622A" w:rsidP="0054622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Художественно-эстетическая направленность объе</w:t>
      </w:r>
      <w:r w:rsidR="00C773F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диняет работу следующих кружков:</w:t>
      </w:r>
    </w:p>
    <w:p w:rsidR="0054622A" w:rsidRPr="0054622A" w:rsidRDefault="0054622A" w:rsidP="0054622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изобразительная студия “АРТ”</w:t>
      </w:r>
    </w:p>
    <w:p w:rsidR="0054622A" w:rsidRPr="0054622A" w:rsidRDefault="0054622A" w:rsidP="0054622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вокальная студия “Некогда гулять”</w:t>
      </w:r>
    </w:p>
    <w:p w:rsidR="0054622A" w:rsidRPr="0054622A" w:rsidRDefault="0054622A" w:rsidP="0054622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462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хореография</w:t>
      </w:r>
    </w:p>
    <w:p w:rsidR="00ED3C93" w:rsidRDefault="00ED3C93">
      <w:pPr>
        <w:rPr>
          <w:rFonts w:ascii="Times New Roman" w:hAnsi="Times New Roman" w:cs="Times New Roman"/>
          <w:sz w:val="24"/>
          <w:szCs w:val="24"/>
        </w:rPr>
      </w:pPr>
    </w:p>
    <w:p w:rsidR="004049E9" w:rsidRPr="004049E9" w:rsidRDefault="004049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49E9">
        <w:rPr>
          <w:rFonts w:ascii="Times New Roman" w:hAnsi="Times New Roman" w:cs="Times New Roman"/>
          <w:b/>
          <w:i/>
          <w:sz w:val="24"/>
          <w:szCs w:val="24"/>
        </w:rPr>
        <w:t>Техническая направленность.</w:t>
      </w:r>
    </w:p>
    <w:p w:rsidR="004049E9" w:rsidRPr="004049E9" w:rsidRDefault="004049E9" w:rsidP="004049E9">
      <w:p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t xml:space="preserve">Данная направленность предполагает освоение сферы деятельности, связанной с использованием достижений технического прогресса в целях продуктивного творчества. </w:t>
      </w:r>
    </w:p>
    <w:p w:rsidR="004049E9" w:rsidRPr="004049E9" w:rsidRDefault="004049E9" w:rsidP="004049E9">
      <w:p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t>Содержание конкретизируется в направлениях:</w:t>
      </w:r>
    </w:p>
    <w:p w:rsidR="004049E9" w:rsidRPr="004049E9" w:rsidRDefault="004049E9" w:rsidP="004049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t>техническое моделирование и конструирование - расширение политехнического кругозора детей, развитие конструкторских способностей, формирование работы с различными инструментами, проектирование моделей и конструкций, образцов техники;</w:t>
      </w:r>
    </w:p>
    <w:p w:rsidR="004049E9" w:rsidRPr="004049E9" w:rsidRDefault="004049E9" w:rsidP="004049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t>научно-техническое творчество - развитие исследовательских способностей в области точных и естественных наук, развитие навыка практического применения теоретических знаний в самостоятельной опытно-конструкторской деятельности;</w:t>
      </w:r>
    </w:p>
    <w:p w:rsidR="004049E9" w:rsidRPr="004049E9" w:rsidRDefault="004049E9" w:rsidP="004049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t>информационные технологии - освоение информационных технологий от развития элементарной грамотности до освоения навыков работы с современными информационно-технологическими пакетами программам.</w:t>
      </w:r>
    </w:p>
    <w:p w:rsidR="004049E9" w:rsidRPr="004049E9" w:rsidRDefault="004049E9" w:rsidP="004049E9">
      <w:p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t>Виды деятельности: конструирование и моделирование, технический дизайн и художественное проектирование, основы технической культуры, инженерная графика, ЛЕГО-конструирование и моделирование, электроника, робототехника, информационная культура и информационные технологии.</w:t>
      </w:r>
    </w:p>
    <w:p w:rsidR="004049E9" w:rsidRPr="004049E9" w:rsidRDefault="004049E9" w:rsidP="004049E9">
      <w:p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t xml:space="preserve">Для системной и качественной реализации дополнительного образования в ЧОУ СОШ “Независимая </w:t>
      </w:r>
      <w:proofErr w:type="spellStart"/>
      <w:r w:rsidRPr="004049E9"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 w:rsidRPr="004049E9">
        <w:rPr>
          <w:rFonts w:ascii="Times New Roman" w:hAnsi="Times New Roman" w:cs="Times New Roman"/>
          <w:sz w:val="24"/>
          <w:szCs w:val="24"/>
        </w:rPr>
        <w:t>”и</w:t>
      </w:r>
      <w:proofErr w:type="spellEnd"/>
      <w:proofErr w:type="gramEnd"/>
      <w:r w:rsidRPr="004049E9">
        <w:rPr>
          <w:rFonts w:ascii="Times New Roman" w:hAnsi="Times New Roman" w:cs="Times New Roman"/>
          <w:sz w:val="24"/>
          <w:szCs w:val="24"/>
        </w:rPr>
        <w:t xml:space="preserve"> была создана дополнительная общеразвивающая программа технической направленности (далее Программа). В Программе отражены цели и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</w:t>
      </w:r>
    </w:p>
    <w:p w:rsidR="00C773F0" w:rsidRDefault="004049E9" w:rsidP="00C773F0">
      <w:p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t>Техническая  направленность объе</w:t>
      </w:r>
      <w:r w:rsidR="00C773F0">
        <w:rPr>
          <w:rFonts w:ascii="Times New Roman" w:hAnsi="Times New Roman" w:cs="Times New Roman"/>
          <w:sz w:val="24"/>
          <w:szCs w:val="24"/>
        </w:rPr>
        <w:t>диняет работу следующих кружков:</w:t>
      </w:r>
    </w:p>
    <w:p w:rsidR="004049E9" w:rsidRPr="00C773F0" w:rsidRDefault="004049E9" w:rsidP="00C773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773F0">
        <w:rPr>
          <w:rFonts w:ascii="Times New Roman" w:hAnsi="Times New Roman" w:cs="Times New Roman"/>
          <w:sz w:val="24"/>
          <w:szCs w:val="24"/>
        </w:rPr>
        <w:t>“Клуб программирования”</w:t>
      </w:r>
    </w:p>
    <w:p w:rsidR="004049E9" w:rsidRPr="004049E9" w:rsidRDefault="004049E9" w:rsidP="004049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t>робототехника</w:t>
      </w:r>
      <w:bookmarkStart w:id="0" w:name="_GoBack"/>
      <w:bookmarkEnd w:id="0"/>
    </w:p>
    <w:p w:rsidR="004049E9" w:rsidRPr="004049E9" w:rsidRDefault="004049E9" w:rsidP="004049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lastRenderedPageBreak/>
        <w:t>электротехника</w:t>
      </w:r>
    </w:p>
    <w:p w:rsidR="004049E9" w:rsidRDefault="004049E9" w:rsidP="004049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4049E9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4049E9">
        <w:rPr>
          <w:rFonts w:ascii="Times New Roman" w:hAnsi="Times New Roman" w:cs="Times New Roman"/>
          <w:sz w:val="24"/>
          <w:szCs w:val="24"/>
        </w:rPr>
        <w:t xml:space="preserve"> ручки”</w:t>
      </w:r>
    </w:p>
    <w:p w:rsidR="004049E9" w:rsidRPr="004049E9" w:rsidRDefault="004049E9" w:rsidP="004049E9">
      <w:pPr>
        <w:rPr>
          <w:rFonts w:ascii="Times New Roman" w:hAnsi="Times New Roman" w:cs="Times New Roman"/>
          <w:sz w:val="24"/>
          <w:szCs w:val="24"/>
        </w:rPr>
      </w:pPr>
      <w:r w:rsidRPr="004049E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обучающихся во </w:t>
      </w:r>
      <w:proofErr w:type="spellStart"/>
      <w:r w:rsidRPr="004049E9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4049E9">
        <w:rPr>
          <w:rFonts w:ascii="Times New Roman" w:hAnsi="Times New Roman" w:cs="Times New Roman"/>
          <w:sz w:val="24"/>
          <w:szCs w:val="24"/>
        </w:rPr>
        <w:t xml:space="preserve"> время содействует укреплению самодисциплины, развитию </w:t>
      </w:r>
      <w:proofErr w:type="spellStart"/>
      <w:r w:rsidRPr="004049E9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4049E9">
        <w:rPr>
          <w:rFonts w:ascii="Times New Roman" w:hAnsi="Times New Roman" w:cs="Times New Roman"/>
          <w:sz w:val="24"/>
          <w:szCs w:val="24"/>
        </w:rPr>
        <w:t xml:space="preserve"> и самоконтроля,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</w:t>
      </w:r>
    </w:p>
    <w:sectPr w:rsidR="004049E9" w:rsidRPr="0040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F61"/>
    <w:multiLevelType w:val="hybridMultilevel"/>
    <w:tmpl w:val="D66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56E2"/>
    <w:multiLevelType w:val="multilevel"/>
    <w:tmpl w:val="C010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8228A"/>
    <w:multiLevelType w:val="hybridMultilevel"/>
    <w:tmpl w:val="F67E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16444"/>
    <w:multiLevelType w:val="multilevel"/>
    <w:tmpl w:val="A3883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E30A2"/>
    <w:multiLevelType w:val="multilevel"/>
    <w:tmpl w:val="DDD4A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374D3"/>
    <w:multiLevelType w:val="hybridMultilevel"/>
    <w:tmpl w:val="90F0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15EFE"/>
    <w:multiLevelType w:val="hybridMultilevel"/>
    <w:tmpl w:val="07B4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08"/>
    <w:rsid w:val="00140C08"/>
    <w:rsid w:val="004049E9"/>
    <w:rsid w:val="0054622A"/>
    <w:rsid w:val="00C773F0"/>
    <w:rsid w:val="00ED3C93"/>
    <w:rsid w:val="00E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241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2021-06-25T06:35:00Z</dcterms:created>
  <dcterms:modified xsi:type="dcterms:W3CDTF">2021-06-25T09:42:00Z</dcterms:modified>
</cp:coreProperties>
</file>